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75C2" w:rsidRPr="00EF40A7" w:rsidRDefault="00EF40A7" w:rsidP="00EF40A7">
      <w:pPr>
        <w:jc w:val="center"/>
        <w:rPr>
          <w:rFonts w:ascii="Californian FB" w:hAnsi="Californian FB"/>
          <w:sz w:val="24"/>
          <w:szCs w:val="24"/>
        </w:rPr>
      </w:pPr>
      <w:bookmarkStart w:id="0" w:name="_GoBack"/>
      <w:bookmarkEnd w:id="0"/>
      <w:r w:rsidRPr="00EF40A7">
        <w:rPr>
          <w:rFonts w:ascii="Californian FB" w:hAnsi="Californian FB"/>
          <w:noProof/>
          <w:sz w:val="24"/>
          <w:szCs w:val="24"/>
        </w:rPr>
        <w:drawing>
          <wp:inline distT="0" distB="0" distL="0" distR="0">
            <wp:extent cx="2587557" cy="975211"/>
            <wp:effectExtent l="0" t="0" r="3810" b="0"/>
            <wp:docPr id="1" name="Picture 1" descr="Z:\Events\QUO VADIS\Logo\QuoVadis_Logo_Jun2017_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Events\QUO VADIS\Logo\QuoVadis_Logo_Jun2017_F.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45386" cy="997006"/>
                    </a:xfrm>
                    <a:prstGeom prst="rect">
                      <a:avLst/>
                    </a:prstGeom>
                    <a:noFill/>
                    <a:ln>
                      <a:noFill/>
                    </a:ln>
                  </pic:spPr>
                </pic:pic>
              </a:graphicData>
            </a:graphic>
          </wp:inline>
        </w:drawing>
      </w:r>
    </w:p>
    <w:p w:rsidR="00EF40A7" w:rsidRDefault="00EF40A7" w:rsidP="00EF40A7">
      <w:pPr>
        <w:jc w:val="center"/>
        <w:rPr>
          <w:rFonts w:ascii="Californian FB" w:hAnsi="Californian FB"/>
          <w:sz w:val="24"/>
          <w:szCs w:val="24"/>
        </w:rPr>
      </w:pPr>
      <w:r w:rsidRPr="00EF40A7">
        <w:rPr>
          <w:rFonts w:ascii="Californian FB" w:hAnsi="Californian FB"/>
          <w:sz w:val="24"/>
          <w:szCs w:val="24"/>
        </w:rPr>
        <w:t>We are excited for you to join us at Quo Vadis Camp 2018!</w:t>
      </w:r>
    </w:p>
    <w:p w:rsidR="00E129CE" w:rsidRDefault="00EF40A7" w:rsidP="00E129CE">
      <w:pPr>
        <w:jc w:val="center"/>
        <w:rPr>
          <w:rFonts w:ascii="Californian FB" w:hAnsi="Californian FB"/>
          <w:sz w:val="24"/>
          <w:szCs w:val="24"/>
        </w:rPr>
      </w:pPr>
      <w:r>
        <w:rPr>
          <w:rFonts w:ascii="Californian FB" w:hAnsi="Californian FB"/>
          <w:sz w:val="24"/>
          <w:szCs w:val="24"/>
        </w:rPr>
        <w:t>Please read the following Packing List along with other helpful information regarding details of the camp.</w:t>
      </w:r>
    </w:p>
    <w:p w:rsidR="00EF40A7" w:rsidRDefault="00EF40A7" w:rsidP="00E129CE">
      <w:pPr>
        <w:jc w:val="center"/>
        <w:rPr>
          <w:rFonts w:ascii="Californian FB" w:hAnsi="Californian FB"/>
          <w:sz w:val="24"/>
          <w:szCs w:val="24"/>
        </w:rPr>
      </w:pPr>
      <w:r w:rsidRPr="00EF40A7">
        <w:rPr>
          <w:rFonts w:ascii="Californian FB" w:hAnsi="Californian FB"/>
          <w:sz w:val="24"/>
          <w:szCs w:val="24"/>
        </w:rPr>
        <w:t>Medications and Food Allergies</w:t>
      </w:r>
    </w:p>
    <w:p w:rsidR="00EF40A7" w:rsidRDefault="00EF40A7" w:rsidP="00EF40A7">
      <w:pPr>
        <w:pStyle w:val="ListParagraph"/>
        <w:numPr>
          <w:ilvl w:val="0"/>
          <w:numId w:val="1"/>
        </w:numPr>
        <w:rPr>
          <w:rFonts w:ascii="Californian FB" w:hAnsi="Californian FB"/>
          <w:sz w:val="24"/>
          <w:szCs w:val="24"/>
        </w:rPr>
      </w:pPr>
      <w:r w:rsidRPr="00EF40A7">
        <w:rPr>
          <w:rFonts w:ascii="Californian FB" w:hAnsi="Californian FB"/>
          <w:sz w:val="24"/>
          <w:szCs w:val="24"/>
        </w:rPr>
        <w:t>Quo Vadis campers are not permitted to have medication on their person or in their belongings during camp, including Tylenol and ibuprofen.  If your child has a prescription and this information is registered with the camp registration packet that was submitted, please stop by the medication table during registration to submit the medicat</w:t>
      </w:r>
      <w:r w:rsidR="005503E3">
        <w:rPr>
          <w:rFonts w:ascii="Californian FB" w:hAnsi="Californian FB"/>
          <w:sz w:val="24"/>
          <w:szCs w:val="24"/>
        </w:rPr>
        <w:t>ion bottles</w:t>
      </w:r>
      <w:r w:rsidRPr="00EF40A7">
        <w:rPr>
          <w:rFonts w:ascii="Californian FB" w:hAnsi="Californian FB"/>
          <w:sz w:val="24"/>
          <w:szCs w:val="24"/>
        </w:rPr>
        <w:t>/ and have a brief discussion with the chaperone who is</w:t>
      </w:r>
      <w:r>
        <w:rPr>
          <w:rFonts w:ascii="Californian FB" w:hAnsi="Californian FB"/>
          <w:sz w:val="24"/>
          <w:szCs w:val="24"/>
        </w:rPr>
        <w:t xml:space="preserve"> overseeing campers medications.</w:t>
      </w:r>
    </w:p>
    <w:p w:rsidR="00EF40A7" w:rsidRPr="005503E3" w:rsidRDefault="00EF40A7" w:rsidP="00EF40A7">
      <w:pPr>
        <w:pStyle w:val="ListParagraph"/>
        <w:numPr>
          <w:ilvl w:val="0"/>
          <w:numId w:val="1"/>
        </w:numPr>
        <w:rPr>
          <w:rFonts w:ascii="Californian FB" w:hAnsi="Californian FB"/>
          <w:sz w:val="24"/>
          <w:szCs w:val="24"/>
        </w:rPr>
      </w:pPr>
      <w:r w:rsidRPr="00EF40A7">
        <w:rPr>
          <w:rFonts w:ascii="Californian FB" w:hAnsi="Californian FB"/>
          <w:sz w:val="24"/>
          <w:szCs w:val="24"/>
        </w:rPr>
        <w:t>If your camper has a significant food allergy, and this information was included in the camp registration forms, please stop by the Food Allergy table at registration time, to briefly discuss dining safety needs for your child.</w:t>
      </w:r>
    </w:p>
    <w:p w:rsidR="00EF40A7" w:rsidRDefault="00EF40A7" w:rsidP="00E129CE">
      <w:pPr>
        <w:jc w:val="center"/>
        <w:rPr>
          <w:rFonts w:ascii="Californian FB" w:hAnsi="Californian FB"/>
          <w:sz w:val="24"/>
          <w:szCs w:val="24"/>
        </w:rPr>
      </w:pPr>
      <w:r>
        <w:rPr>
          <w:rFonts w:ascii="Californian FB" w:hAnsi="Californian FB"/>
          <w:sz w:val="24"/>
          <w:szCs w:val="24"/>
        </w:rPr>
        <w:t>What to Bring</w:t>
      </w:r>
    </w:p>
    <w:p w:rsidR="00EF40A7" w:rsidRDefault="00EF40A7" w:rsidP="00EF40A7">
      <w:pPr>
        <w:pStyle w:val="ListParagraph"/>
        <w:numPr>
          <w:ilvl w:val="0"/>
          <w:numId w:val="2"/>
        </w:numPr>
        <w:rPr>
          <w:rFonts w:ascii="Californian FB" w:hAnsi="Californian FB"/>
          <w:sz w:val="24"/>
          <w:szCs w:val="24"/>
        </w:rPr>
      </w:pPr>
      <w:r w:rsidRPr="00EF40A7">
        <w:rPr>
          <w:rFonts w:ascii="Californian FB" w:hAnsi="Californian FB"/>
          <w:sz w:val="24"/>
          <w:szCs w:val="24"/>
        </w:rPr>
        <w:t>Extra Long fitted sheet, sleeping bag and pillow OR Extra Long fitted sheet, top sheet, light blanket and pillow</w:t>
      </w:r>
    </w:p>
    <w:p w:rsidR="00EF40A7" w:rsidRDefault="00EF40A7" w:rsidP="00EF40A7">
      <w:pPr>
        <w:pStyle w:val="ListParagraph"/>
        <w:numPr>
          <w:ilvl w:val="0"/>
          <w:numId w:val="2"/>
        </w:numPr>
        <w:rPr>
          <w:rFonts w:ascii="Californian FB" w:hAnsi="Californian FB"/>
          <w:sz w:val="24"/>
          <w:szCs w:val="24"/>
        </w:rPr>
      </w:pPr>
      <w:r w:rsidRPr="00EF40A7">
        <w:rPr>
          <w:rFonts w:ascii="Californian FB" w:hAnsi="Californian FB"/>
          <w:sz w:val="24"/>
          <w:szCs w:val="24"/>
        </w:rPr>
        <w:t>Toiletries and Towel f</w:t>
      </w:r>
      <w:r>
        <w:rPr>
          <w:rFonts w:ascii="Californian FB" w:hAnsi="Californian FB"/>
          <w:sz w:val="24"/>
          <w:szCs w:val="24"/>
        </w:rPr>
        <w:t>or showering</w:t>
      </w:r>
    </w:p>
    <w:p w:rsidR="00EF40A7" w:rsidRDefault="00EF40A7" w:rsidP="00EF40A7">
      <w:pPr>
        <w:pStyle w:val="ListParagraph"/>
        <w:numPr>
          <w:ilvl w:val="0"/>
          <w:numId w:val="2"/>
        </w:numPr>
        <w:rPr>
          <w:rFonts w:ascii="Californian FB" w:hAnsi="Californian FB"/>
          <w:sz w:val="24"/>
          <w:szCs w:val="24"/>
        </w:rPr>
      </w:pPr>
      <w:r w:rsidRPr="00EF40A7">
        <w:rPr>
          <w:rFonts w:ascii="Californian FB" w:hAnsi="Californian FB"/>
          <w:sz w:val="24"/>
          <w:szCs w:val="24"/>
        </w:rPr>
        <w:t>Comfortable clothes- particularly warm weather clothes and shoes</w:t>
      </w:r>
    </w:p>
    <w:p w:rsidR="00EF40A7" w:rsidRDefault="00EF40A7" w:rsidP="00EF40A7">
      <w:pPr>
        <w:pStyle w:val="ListParagraph"/>
        <w:numPr>
          <w:ilvl w:val="0"/>
          <w:numId w:val="2"/>
        </w:numPr>
        <w:rPr>
          <w:rFonts w:ascii="Californian FB" w:hAnsi="Californian FB"/>
          <w:sz w:val="24"/>
          <w:szCs w:val="24"/>
        </w:rPr>
      </w:pPr>
      <w:r w:rsidRPr="00EF40A7">
        <w:rPr>
          <w:rFonts w:ascii="Californian FB" w:hAnsi="Californian FB"/>
          <w:sz w:val="24"/>
          <w:szCs w:val="24"/>
        </w:rPr>
        <w:t>Bible, Rosary, Journal and Pen</w:t>
      </w:r>
    </w:p>
    <w:p w:rsidR="005503E3" w:rsidRDefault="00EF40A7" w:rsidP="00EF40A7">
      <w:pPr>
        <w:pStyle w:val="ListParagraph"/>
        <w:numPr>
          <w:ilvl w:val="0"/>
          <w:numId w:val="2"/>
        </w:numPr>
        <w:rPr>
          <w:rFonts w:ascii="Californian FB" w:hAnsi="Californian FB"/>
          <w:sz w:val="24"/>
          <w:szCs w:val="24"/>
        </w:rPr>
      </w:pPr>
      <w:r w:rsidRPr="00EF40A7">
        <w:rPr>
          <w:rFonts w:ascii="Californian FB" w:hAnsi="Californian FB"/>
          <w:sz w:val="24"/>
          <w:szCs w:val="24"/>
        </w:rPr>
        <w:t>Fan is optional (dorm rooms are not air conditioned)</w:t>
      </w:r>
    </w:p>
    <w:p w:rsidR="00EF40A7" w:rsidRPr="005503E3" w:rsidRDefault="00EF40A7" w:rsidP="00EF40A7">
      <w:pPr>
        <w:pStyle w:val="ListParagraph"/>
        <w:numPr>
          <w:ilvl w:val="0"/>
          <w:numId w:val="2"/>
        </w:numPr>
        <w:rPr>
          <w:rFonts w:ascii="Californian FB" w:hAnsi="Californian FB"/>
          <w:sz w:val="24"/>
          <w:szCs w:val="24"/>
        </w:rPr>
      </w:pPr>
      <w:r w:rsidRPr="005503E3">
        <w:rPr>
          <w:rFonts w:ascii="Californian FB" w:hAnsi="Californian FB"/>
          <w:sz w:val="24"/>
          <w:szCs w:val="24"/>
        </w:rPr>
        <w:t>Water bottle (recommended)</w:t>
      </w:r>
    </w:p>
    <w:p w:rsidR="00EF40A7" w:rsidRDefault="00050900" w:rsidP="00E129CE">
      <w:pPr>
        <w:jc w:val="center"/>
        <w:rPr>
          <w:rFonts w:ascii="Californian FB" w:hAnsi="Californian FB"/>
          <w:sz w:val="24"/>
          <w:szCs w:val="24"/>
        </w:rPr>
      </w:pPr>
      <w:r>
        <w:rPr>
          <w:rFonts w:ascii="Californian FB" w:hAnsi="Californian FB"/>
          <w:sz w:val="24"/>
          <w:szCs w:val="24"/>
        </w:rPr>
        <w:t>Prohibited</w:t>
      </w:r>
    </w:p>
    <w:p w:rsidR="00050900" w:rsidRDefault="00050900" w:rsidP="00050900">
      <w:pPr>
        <w:pStyle w:val="ListParagraph"/>
        <w:numPr>
          <w:ilvl w:val="0"/>
          <w:numId w:val="3"/>
        </w:numPr>
        <w:rPr>
          <w:rFonts w:ascii="Californian FB" w:hAnsi="Californian FB"/>
          <w:sz w:val="24"/>
          <w:szCs w:val="24"/>
        </w:rPr>
      </w:pPr>
      <w:r>
        <w:rPr>
          <w:rFonts w:ascii="Californian FB" w:hAnsi="Californian FB"/>
          <w:sz w:val="24"/>
          <w:szCs w:val="24"/>
        </w:rPr>
        <w:t xml:space="preserve">Drugs, alcohol, tobacco </w:t>
      </w:r>
    </w:p>
    <w:p w:rsidR="00050900" w:rsidRPr="00050900" w:rsidRDefault="00050900" w:rsidP="00E129CE">
      <w:pPr>
        <w:jc w:val="center"/>
        <w:rPr>
          <w:rFonts w:ascii="Californian FB" w:hAnsi="Californian FB"/>
          <w:sz w:val="24"/>
          <w:szCs w:val="24"/>
        </w:rPr>
      </w:pPr>
      <w:r>
        <w:rPr>
          <w:rFonts w:ascii="Californian FB" w:hAnsi="Californian FB"/>
          <w:sz w:val="24"/>
          <w:szCs w:val="24"/>
        </w:rPr>
        <w:t>Electronics</w:t>
      </w:r>
    </w:p>
    <w:p w:rsidR="00EF40A7" w:rsidRPr="00050900" w:rsidRDefault="00050900" w:rsidP="00050900">
      <w:pPr>
        <w:pStyle w:val="ListParagraph"/>
        <w:numPr>
          <w:ilvl w:val="0"/>
          <w:numId w:val="3"/>
        </w:numPr>
        <w:rPr>
          <w:rFonts w:ascii="Californian FB" w:hAnsi="Californian FB"/>
          <w:sz w:val="24"/>
          <w:szCs w:val="24"/>
        </w:rPr>
      </w:pPr>
      <w:r w:rsidRPr="00050900">
        <w:rPr>
          <w:rFonts w:ascii="Californian FB" w:hAnsi="Californian FB"/>
          <w:sz w:val="24"/>
          <w:szCs w:val="24"/>
        </w:rPr>
        <w:t xml:space="preserve">As the Camp progresses, you will fully benefit from all the activities if you keep an open </w:t>
      </w:r>
      <w:r>
        <w:rPr>
          <w:rFonts w:ascii="Californian FB" w:hAnsi="Californian FB"/>
          <w:sz w:val="24"/>
          <w:szCs w:val="24"/>
        </w:rPr>
        <w:t>and intentional mind</w:t>
      </w:r>
      <w:r w:rsidRPr="00050900">
        <w:rPr>
          <w:rFonts w:ascii="Californian FB" w:hAnsi="Californian FB"/>
          <w:sz w:val="24"/>
          <w:szCs w:val="24"/>
        </w:rPr>
        <w:t xml:space="preserve"> to what will be present</w:t>
      </w:r>
      <w:r>
        <w:rPr>
          <w:rFonts w:ascii="Californian FB" w:hAnsi="Californian FB"/>
          <w:sz w:val="24"/>
          <w:szCs w:val="24"/>
        </w:rPr>
        <w:t>ed</w:t>
      </w:r>
      <w:r w:rsidRPr="00050900">
        <w:rPr>
          <w:rFonts w:ascii="Californian FB" w:hAnsi="Californian FB"/>
          <w:sz w:val="24"/>
          <w:szCs w:val="24"/>
        </w:rPr>
        <w:t xml:space="preserve"> to you. With that said, we highly recommend that </w:t>
      </w:r>
      <w:r w:rsidR="005B5E93">
        <w:rPr>
          <w:rFonts w:ascii="Californian FB" w:hAnsi="Californian FB"/>
          <w:sz w:val="24"/>
          <w:szCs w:val="24"/>
        </w:rPr>
        <w:t xml:space="preserve">Cell phone, IPod, all electronics </w:t>
      </w:r>
      <w:r w:rsidR="00E129CE">
        <w:rPr>
          <w:rFonts w:ascii="Californian FB" w:hAnsi="Californian FB"/>
          <w:sz w:val="24"/>
          <w:szCs w:val="24"/>
        </w:rPr>
        <w:t>be</w:t>
      </w:r>
      <w:r w:rsidR="005B5E93">
        <w:rPr>
          <w:rFonts w:ascii="Californian FB" w:hAnsi="Californian FB"/>
          <w:sz w:val="24"/>
          <w:szCs w:val="24"/>
        </w:rPr>
        <w:t xml:space="preserve"> used</w:t>
      </w:r>
      <w:r w:rsidR="00E129CE">
        <w:rPr>
          <w:rFonts w:ascii="Californian FB" w:hAnsi="Californian FB"/>
          <w:sz w:val="24"/>
          <w:szCs w:val="24"/>
        </w:rPr>
        <w:t xml:space="preserve"> at a bare minimum </w:t>
      </w:r>
      <w:r w:rsidR="005B5E93">
        <w:rPr>
          <w:rFonts w:ascii="Californian FB" w:hAnsi="Californian FB"/>
          <w:sz w:val="24"/>
          <w:szCs w:val="24"/>
        </w:rPr>
        <w:t xml:space="preserve">if not at all. If a leader deems applicable electronic device used by participant in an excessive or inappropriate way (the electronic device) will be taken away until the camp end. </w:t>
      </w:r>
    </w:p>
    <w:p w:rsidR="00EF40A7" w:rsidRPr="00EF40A7" w:rsidRDefault="00EF40A7" w:rsidP="00EF40A7">
      <w:pPr>
        <w:rPr>
          <w:rFonts w:ascii="Californian FB" w:hAnsi="Californian FB"/>
          <w:sz w:val="24"/>
          <w:szCs w:val="24"/>
        </w:rPr>
      </w:pPr>
    </w:p>
    <w:sectPr w:rsidR="00EF40A7" w:rsidRPr="00EF40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4C7E8C"/>
    <w:multiLevelType w:val="hybridMultilevel"/>
    <w:tmpl w:val="0DD40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8EA1F57"/>
    <w:multiLevelType w:val="hybridMultilevel"/>
    <w:tmpl w:val="E7C28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4A70DAC"/>
    <w:multiLevelType w:val="hybridMultilevel"/>
    <w:tmpl w:val="40148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0A7"/>
    <w:rsid w:val="00050900"/>
    <w:rsid w:val="0023401D"/>
    <w:rsid w:val="005503E3"/>
    <w:rsid w:val="005B5E93"/>
    <w:rsid w:val="00CD75C2"/>
    <w:rsid w:val="00E129CE"/>
    <w:rsid w:val="00EF40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85A64E-2F14-42E6-A146-EAEE30AFC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40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163158">
      <w:bodyDiv w:val="1"/>
      <w:marLeft w:val="0"/>
      <w:marRight w:val="0"/>
      <w:marTop w:val="0"/>
      <w:marBottom w:val="0"/>
      <w:divBdr>
        <w:top w:val="none" w:sz="0" w:space="0" w:color="auto"/>
        <w:left w:val="none" w:sz="0" w:space="0" w:color="auto"/>
        <w:bottom w:val="none" w:sz="0" w:space="0" w:color="auto"/>
        <w:right w:val="none" w:sz="0" w:space="0" w:color="auto"/>
      </w:divBdr>
      <w:divsChild>
        <w:div w:id="825702081">
          <w:marLeft w:val="0"/>
          <w:marRight w:val="0"/>
          <w:marTop w:val="0"/>
          <w:marBottom w:val="0"/>
          <w:divBdr>
            <w:top w:val="none" w:sz="0" w:space="0" w:color="auto"/>
            <w:left w:val="none" w:sz="0" w:space="0" w:color="auto"/>
            <w:bottom w:val="none" w:sz="0" w:space="0" w:color="auto"/>
            <w:right w:val="none" w:sz="0" w:space="0" w:color="auto"/>
          </w:divBdr>
        </w:div>
        <w:div w:id="826475506">
          <w:marLeft w:val="0"/>
          <w:marRight w:val="0"/>
          <w:marTop w:val="0"/>
          <w:marBottom w:val="0"/>
          <w:divBdr>
            <w:top w:val="none" w:sz="0" w:space="0" w:color="auto"/>
            <w:left w:val="none" w:sz="0" w:space="0" w:color="auto"/>
            <w:bottom w:val="none" w:sz="0" w:space="0" w:color="auto"/>
            <w:right w:val="none" w:sz="0" w:space="0" w:color="auto"/>
          </w:divBdr>
        </w:div>
        <w:div w:id="1924755102">
          <w:marLeft w:val="0"/>
          <w:marRight w:val="0"/>
          <w:marTop w:val="0"/>
          <w:marBottom w:val="0"/>
          <w:divBdr>
            <w:top w:val="none" w:sz="0" w:space="0" w:color="auto"/>
            <w:left w:val="none" w:sz="0" w:space="0" w:color="auto"/>
            <w:bottom w:val="none" w:sz="0" w:space="0" w:color="auto"/>
            <w:right w:val="none" w:sz="0" w:space="0" w:color="auto"/>
          </w:divBdr>
        </w:div>
        <w:div w:id="1217086983">
          <w:marLeft w:val="720"/>
          <w:marRight w:val="0"/>
          <w:marTop w:val="0"/>
          <w:marBottom w:val="0"/>
          <w:divBdr>
            <w:top w:val="none" w:sz="0" w:space="0" w:color="auto"/>
            <w:left w:val="none" w:sz="0" w:space="0" w:color="auto"/>
            <w:bottom w:val="none" w:sz="0" w:space="0" w:color="auto"/>
            <w:right w:val="none" w:sz="0" w:space="0" w:color="auto"/>
          </w:divBdr>
        </w:div>
        <w:div w:id="72776880">
          <w:marLeft w:val="720"/>
          <w:marRight w:val="0"/>
          <w:marTop w:val="0"/>
          <w:marBottom w:val="0"/>
          <w:divBdr>
            <w:top w:val="none" w:sz="0" w:space="0" w:color="auto"/>
            <w:left w:val="none" w:sz="0" w:space="0" w:color="auto"/>
            <w:bottom w:val="none" w:sz="0" w:space="0" w:color="auto"/>
            <w:right w:val="none" w:sz="0" w:space="0" w:color="auto"/>
          </w:divBdr>
        </w:div>
        <w:div w:id="578948376">
          <w:marLeft w:val="0"/>
          <w:marRight w:val="0"/>
          <w:marTop w:val="0"/>
          <w:marBottom w:val="0"/>
          <w:divBdr>
            <w:top w:val="none" w:sz="0" w:space="0" w:color="auto"/>
            <w:left w:val="none" w:sz="0" w:space="0" w:color="auto"/>
            <w:bottom w:val="none" w:sz="0" w:space="0" w:color="auto"/>
            <w:right w:val="none" w:sz="0" w:space="0" w:color="auto"/>
          </w:divBdr>
        </w:div>
        <w:div w:id="1538011726">
          <w:marLeft w:val="0"/>
          <w:marRight w:val="0"/>
          <w:marTop w:val="0"/>
          <w:marBottom w:val="0"/>
          <w:divBdr>
            <w:top w:val="none" w:sz="0" w:space="0" w:color="auto"/>
            <w:left w:val="none" w:sz="0" w:space="0" w:color="auto"/>
            <w:bottom w:val="none" w:sz="0" w:space="0" w:color="auto"/>
            <w:right w:val="none" w:sz="0" w:space="0" w:color="auto"/>
          </w:divBdr>
        </w:div>
        <w:div w:id="1943806176">
          <w:marLeft w:val="0"/>
          <w:marRight w:val="0"/>
          <w:marTop w:val="0"/>
          <w:marBottom w:val="0"/>
          <w:divBdr>
            <w:top w:val="none" w:sz="0" w:space="0" w:color="auto"/>
            <w:left w:val="none" w:sz="0" w:space="0" w:color="auto"/>
            <w:bottom w:val="none" w:sz="0" w:space="0" w:color="auto"/>
            <w:right w:val="none" w:sz="0" w:space="0" w:color="auto"/>
          </w:divBdr>
        </w:div>
        <w:div w:id="1064720701">
          <w:marLeft w:val="774"/>
          <w:marRight w:val="0"/>
          <w:marTop w:val="0"/>
          <w:marBottom w:val="0"/>
          <w:divBdr>
            <w:top w:val="none" w:sz="0" w:space="0" w:color="auto"/>
            <w:left w:val="none" w:sz="0" w:space="0" w:color="auto"/>
            <w:bottom w:val="none" w:sz="0" w:space="0" w:color="auto"/>
            <w:right w:val="none" w:sz="0" w:space="0" w:color="auto"/>
          </w:divBdr>
        </w:div>
        <w:div w:id="466049354">
          <w:marLeft w:val="774"/>
          <w:marRight w:val="0"/>
          <w:marTop w:val="0"/>
          <w:marBottom w:val="0"/>
          <w:divBdr>
            <w:top w:val="none" w:sz="0" w:space="0" w:color="auto"/>
            <w:left w:val="none" w:sz="0" w:space="0" w:color="auto"/>
            <w:bottom w:val="none" w:sz="0" w:space="0" w:color="auto"/>
            <w:right w:val="none" w:sz="0" w:space="0" w:color="auto"/>
          </w:divBdr>
        </w:div>
        <w:div w:id="2139955272">
          <w:marLeft w:val="774"/>
          <w:marRight w:val="0"/>
          <w:marTop w:val="0"/>
          <w:marBottom w:val="0"/>
          <w:divBdr>
            <w:top w:val="none" w:sz="0" w:space="0" w:color="auto"/>
            <w:left w:val="none" w:sz="0" w:space="0" w:color="auto"/>
            <w:bottom w:val="none" w:sz="0" w:space="0" w:color="auto"/>
            <w:right w:val="none" w:sz="0" w:space="0" w:color="auto"/>
          </w:divBdr>
        </w:div>
        <w:div w:id="1796748611">
          <w:marLeft w:val="774"/>
          <w:marRight w:val="0"/>
          <w:marTop w:val="0"/>
          <w:marBottom w:val="0"/>
          <w:divBdr>
            <w:top w:val="none" w:sz="0" w:space="0" w:color="auto"/>
            <w:left w:val="none" w:sz="0" w:space="0" w:color="auto"/>
            <w:bottom w:val="none" w:sz="0" w:space="0" w:color="auto"/>
            <w:right w:val="none" w:sz="0" w:space="0" w:color="auto"/>
          </w:divBdr>
        </w:div>
        <w:div w:id="1936397732">
          <w:marLeft w:val="774"/>
          <w:marRight w:val="0"/>
          <w:marTop w:val="0"/>
          <w:marBottom w:val="0"/>
          <w:divBdr>
            <w:top w:val="none" w:sz="0" w:space="0" w:color="auto"/>
            <w:left w:val="none" w:sz="0" w:space="0" w:color="auto"/>
            <w:bottom w:val="none" w:sz="0" w:space="0" w:color="auto"/>
            <w:right w:val="none" w:sz="0" w:space="0" w:color="auto"/>
          </w:divBdr>
        </w:div>
        <w:div w:id="1333682214">
          <w:marLeft w:val="774"/>
          <w:marRight w:val="0"/>
          <w:marTop w:val="0"/>
          <w:marBottom w:val="0"/>
          <w:divBdr>
            <w:top w:val="none" w:sz="0" w:space="0" w:color="auto"/>
            <w:left w:val="none" w:sz="0" w:space="0" w:color="auto"/>
            <w:bottom w:val="none" w:sz="0" w:space="0" w:color="auto"/>
            <w:right w:val="none" w:sz="0" w:space="0" w:color="auto"/>
          </w:divBdr>
        </w:div>
        <w:div w:id="655039107">
          <w:marLeft w:val="774"/>
          <w:marRight w:val="0"/>
          <w:marTop w:val="0"/>
          <w:marBottom w:val="0"/>
          <w:divBdr>
            <w:top w:val="none" w:sz="0" w:space="0" w:color="auto"/>
            <w:left w:val="none" w:sz="0" w:space="0" w:color="auto"/>
            <w:bottom w:val="none" w:sz="0" w:space="0" w:color="auto"/>
            <w:right w:val="none" w:sz="0" w:space="0" w:color="auto"/>
          </w:divBdr>
        </w:div>
        <w:div w:id="495077206">
          <w:marLeft w:val="0"/>
          <w:marRight w:val="0"/>
          <w:marTop w:val="0"/>
          <w:marBottom w:val="0"/>
          <w:divBdr>
            <w:top w:val="none" w:sz="0" w:space="0" w:color="auto"/>
            <w:left w:val="none" w:sz="0" w:space="0" w:color="auto"/>
            <w:bottom w:val="none" w:sz="0" w:space="0" w:color="auto"/>
            <w:right w:val="none" w:sz="0" w:space="0" w:color="auto"/>
          </w:divBdr>
        </w:div>
        <w:div w:id="1568177239">
          <w:marLeft w:val="720"/>
          <w:marRight w:val="0"/>
          <w:marTop w:val="0"/>
          <w:marBottom w:val="0"/>
          <w:divBdr>
            <w:top w:val="none" w:sz="0" w:space="0" w:color="auto"/>
            <w:left w:val="none" w:sz="0" w:space="0" w:color="auto"/>
            <w:bottom w:val="none" w:sz="0" w:space="0" w:color="auto"/>
            <w:right w:val="none" w:sz="0" w:space="0" w:color="auto"/>
          </w:divBdr>
        </w:div>
        <w:div w:id="1334989560">
          <w:marLeft w:val="720"/>
          <w:marRight w:val="0"/>
          <w:marTop w:val="0"/>
          <w:marBottom w:val="0"/>
          <w:divBdr>
            <w:top w:val="none" w:sz="0" w:space="0" w:color="auto"/>
            <w:left w:val="none" w:sz="0" w:space="0" w:color="auto"/>
            <w:bottom w:val="none" w:sz="0" w:space="0" w:color="auto"/>
            <w:right w:val="none" w:sz="0" w:space="0" w:color="auto"/>
          </w:divBdr>
        </w:div>
        <w:div w:id="557789313">
          <w:marLeft w:val="720"/>
          <w:marRight w:val="0"/>
          <w:marTop w:val="0"/>
          <w:marBottom w:val="0"/>
          <w:divBdr>
            <w:top w:val="none" w:sz="0" w:space="0" w:color="auto"/>
            <w:left w:val="none" w:sz="0" w:space="0" w:color="auto"/>
            <w:bottom w:val="none" w:sz="0" w:space="0" w:color="auto"/>
            <w:right w:val="none" w:sz="0" w:space="0" w:color="auto"/>
          </w:divBdr>
        </w:div>
        <w:div w:id="1413158011">
          <w:marLeft w:val="720"/>
          <w:marRight w:val="0"/>
          <w:marTop w:val="0"/>
          <w:marBottom w:val="0"/>
          <w:divBdr>
            <w:top w:val="none" w:sz="0" w:space="0" w:color="auto"/>
            <w:left w:val="none" w:sz="0" w:space="0" w:color="auto"/>
            <w:bottom w:val="none" w:sz="0" w:space="0" w:color="auto"/>
            <w:right w:val="none" w:sz="0" w:space="0" w:color="auto"/>
          </w:divBdr>
        </w:div>
        <w:div w:id="1040478280">
          <w:marLeft w:val="720"/>
          <w:marRight w:val="0"/>
          <w:marTop w:val="0"/>
          <w:marBottom w:val="0"/>
          <w:divBdr>
            <w:top w:val="none" w:sz="0" w:space="0" w:color="auto"/>
            <w:left w:val="none" w:sz="0" w:space="0" w:color="auto"/>
            <w:bottom w:val="none" w:sz="0" w:space="0" w:color="auto"/>
            <w:right w:val="none" w:sz="0" w:space="0" w:color="auto"/>
          </w:divBdr>
        </w:div>
        <w:div w:id="499590237">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251</Words>
  <Characters>1431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St. Thomas</Company>
  <LinksUpToDate>false</LinksUpToDate>
  <CharactersWithSpaces>1679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Rosales, Emilio R.</dc:creator>
  <cp:keywords/>
  <dc:description/>
  <cp:lastModifiedBy>Rosales, Emilio R.</cp:lastModifiedBy>
  <cp:revision>2</cp:revision>
  <dcterms:created xsi:type="dcterms:W3CDTF">2018-03-21T19:32:00Z</dcterms:created>
  <dcterms:modified xsi:type="dcterms:W3CDTF">2018-03-21T19:32:00Z</dcterms:modified>
</cp:coreProperties>
</file>